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38D" w:rsidRDefault="00A7538D" w:rsidP="00A7538D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054E8A">
        <w:rPr>
          <w:b/>
          <w:sz w:val="28"/>
        </w:rPr>
        <w:t>:</w:t>
      </w:r>
      <w:r w:rsidR="00054E8A" w:rsidRPr="00054E8A">
        <w:rPr>
          <w:b/>
          <w:sz w:val="28"/>
          <w:szCs w:val="28"/>
        </w:rPr>
        <w:t xml:space="preserve"> </w:t>
      </w:r>
      <w:r w:rsidR="00054E8A" w:rsidRPr="00054E8A">
        <w:rPr>
          <w:b/>
          <w:bCs/>
          <w:sz w:val="28"/>
          <w:szCs w:val="28"/>
        </w:rPr>
        <w:t>Ginekologia i położnictwo</w:t>
      </w:r>
    </w:p>
    <w:p w:rsidR="00A7538D" w:rsidRPr="00054E8A" w:rsidRDefault="00A7538D" w:rsidP="00A7538D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7538D" w:rsidRPr="00952174" w:rsidTr="00952174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A7538D" w:rsidRPr="00952174" w:rsidRDefault="00A7538D" w:rsidP="00952174">
            <w:pPr>
              <w:spacing w:after="0" w:line="240" w:lineRule="auto"/>
              <w:jc w:val="center"/>
              <w:rPr>
                <w:b/>
              </w:rPr>
            </w:pPr>
            <w:r w:rsidRPr="00952174">
              <w:rPr>
                <w:b/>
              </w:rPr>
              <w:t>Informacje ogólne o przedmiocie</w:t>
            </w:r>
          </w:p>
        </w:tc>
      </w:tr>
      <w:tr w:rsidR="00A7538D" w:rsidRPr="00952174" w:rsidTr="00952174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7538D" w:rsidRPr="00931A12" w:rsidRDefault="00A7538D" w:rsidP="00F4037B">
            <w:pPr>
              <w:pStyle w:val="Akapitzlist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931A12">
              <w:rPr>
                <w:b/>
                <w:color w:val="000000"/>
                <w:sz w:val="24"/>
                <w:szCs w:val="24"/>
              </w:rPr>
              <w:t>1. Kierunek studiów:</w:t>
            </w:r>
            <w:r w:rsidR="00C17D2F" w:rsidRPr="00931A12">
              <w:rPr>
                <w:color w:val="000000"/>
                <w:sz w:val="24"/>
                <w:szCs w:val="24"/>
              </w:rPr>
              <w:t xml:space="preserve"> Lekarsk</w:t>
            </w:r>
            <w:r w:rsidR="00F4037B" w:rsidRPr="00931A12">
              <w:rPr>
                <w:color w:val="000000"/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A7538D" w:rsidRPr="00931A12" w:rsidRDefault="00A7538D" w:rsidP="00952174">
            <w:pPr>
              <w:pStyle w:val="Akapitzlist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931A12">
              <w:rPr>
                <w:b/>
                <w:color w:val="000000"/>
                <w:sz w:val="24"/>
                <w:szCs w:val="24"/>
              </w:rPr>
              <w:t>2. Poziom kształcenia:</w:t>
            </w:r>
            <w:r w:rsidRPr="00931A12">
              <w:rPr>
                <w:color w:val="000000"/>
                <w:sz w:val="24"/>
                <w:szCs w:val="24"/>
              </w:rPr>
              <w:t xml:space="preserve"> </w:t>
            </w:r>
            <w:r w:rsidR="002B7CCD" w:rsidRPr="00931A12">
              <w:rPr>
                <w:color w:val="000000"/>
                <w:sz w:val="24"/>
                <w:szCs w:val="24"/>
              </w:rPr>
              <w:t>J</w:t>
            </w:r>
            <w:r w:rsidR="00C17D2F" w:rsidRPr="00931A12">
              <w:rPr>
                <w:color w:val="000000"/>
                <w:sz w:val="24"/>
                <w:szCs w:val="24"/>
              </w:rPr>
              <w:t>ednolite studia magisterskie</w:t>
            </w:r>
          </w:p>
          <w:p w:rsidR="00A7538D" w:rsidRPr="00931A12" w:rsidRDefault="00A7538D" w:rsidP="00952174">
            <w:pPr>
              <w:pStyle w:val="Akapitzlist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931A12">
              <w:rPr>
                <w:b/>
                <w:color w:val="000000"/>
                <w:sz w:val="24"/>
                <w:szCs w:val="24"/>
              </w:rPr>
              <w:t>3. Forma studiów:</w:t>
            </w:r>
            <w:r w:rsidRPr="00931A12">
              <w:rPr>
                <w:color w:val="000000"/>
                <w:sz w:val="24"/>
                <w:szCs w:val="24"/>
              </w:rPr>
              <w:t xml:space="preserve"> </w:t>
            </w:r>
            <w:r w:rsidR="00B116EA" w:rsidRPr="00931A12">
              <w:rPr>
                <w:color w:val="000000"/>
                <w:sz w:val="24"/>
                <w:szCs w:val="24"/>
              </w:rPr>
              <w:t>S</w:t>
            </w:r>
            <w:r w:rsidR="002B7CCD" w:rsidRPr="00931A12">
              <w:rPr>
                <w:color w:val="000000"/>
                <w:sz w:val="24"/>
                <w:szCs w:val="24"/>
              </w:rPr>
              <w:t>tacjonarne</w:t>
            </w:r>
            <w:r w:rsidR="00F4037B" w:rsidRPr="00931A12">
              <w:rPr>
                <w:color w:val="000000"/>
                <w:sz w:val="24"/>
                <w:szCs w:val="24"/>
              </w:rPr>
              <w:t>/Niestacjonarne</w:t>
            </w:r>
          </w:p>
        </w:tc>
      </w:tr>
      <w:tr w:rsidR="00A7538D" w:rsidRPr="00952174" w:rsidTr="00952174">
        <w:tc>
          <w:tcPr>
            <w:tcW w:w="4192" w:type="dxa"/>
            <w:gridSpan w:val="2"/>
          </w:tcPr>
          <w:p w:rsidR="00A7538D" w:rsidRPr="00931A12" w:rsidRDefault="00A7538D" w:rsidP="00952174">
            <w:pPr>
              <w:pStyle w:val="Akapitzlist"/>
              <w:spacing w:after="0" w:line="240" w:lineRule="auto"/>
              <w:ind w:left="0"/>
              <w:rPr>
                <w:b/>
                <w:color w:val="000000"/>
                <w:sz w:val="24"/>
                <w:szCs w:val="24"/>
              </w:rPr>
            </w:pPr>
            <w:r w:rsidRPr="00931A12">
              <w:rPr>
                <w:b/>
                <w:color w:val="000000"/>
                <w:sz w:val="24"/>
                <w:szCs w:val="24"/>
              </w:rPr>
              <w:t>4. Rok:</w:t>
            </w:r>
            <w:r w:rsidRPr="00931A12">
              <w:rPr>
                <w:color w:val="000000"/>
                <w:sz w:val="24"/>
                <w:szCs w:val="24"/>
              </w:rPr>
              <w:t xml:space="preserve"> </w:t>
            </w:r>
            <w:r w:rsidR="00480201" w:rsidRPr="00931A12">
              <w:rPr>
                <w:color w:val="000000"/>
                <w:sz w:val="24"/>
                <w:szCs w:val="24"/>
              </w:rPr>
              <w:t>V, VI</w:t>
            </w:r>
          </w:p>
        </w:tc>
        <w:tc>
          <w:tcPr>
            <w:tcW w:w="5500" w:type="dxa"/>
            <w:gridSpan w:val="3"/>
          </w:tcPr>
          <w:p w:rsidR="00A7538D" w:rsidRPr="00931A12" w:rsidRDefault="00A7538D" w:rsidP="00952174">
            <w:pPr>
              <w:pStyle w:val="Akapitzlist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931A12">
              <w:rPr>
                <w:b/>
                <w:color w:val="000000"/>
                <w:sz w:val="24"/>
                <w:szCs w:val="24"/>
              </w:rPr>
              <w:t xml:space="preserve">5. Semestr: </w:t>
            </w:r>
            <w:r w:rsidR="000059AB" w:rsidRPr="00931A12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0059AB" w:rsidRPr="00931A12">
              <w:rPr>
                <w:color w:val="000000"/>
                <w:sz w:val="24"/>
                <w:szCs w:val="24"/>
              </w:rPr>
              <w:t>Zgodnie z harmonogramem</w:t>
            </w:r>
          </w:p>
        </w:tc>
      </w:tr>
      <w:tr w:rsidR="00A7538D" w:rsidRPr="00952174" w:rsidTr="00952174">
        <w:tc>
          <w:tcPr>
            <w:tcW w:w="9692" w:type="dxa"/>
            <w:gridSpan w:val="5"/>
          </w:tcPr>
          <w:p w:rsidR="00A7538D" w:rsidRPr="00931A12" w:rsidRDefault="00A7538D" w:rsidP="00B02206">
            <w:pPr>
              <w:pStyle w:val="Akapitzlist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931A12">
              <w:rPr>
                <w:b/>
                <w:color w:val="000000"/>
                <w:sz w:val="24"/>
                <w:szCs w:val="24"/>
              </w:rPr>
              <w:t>6. Nazwa przedmiotu:</w:t>
            </w:r>
            <w:r w:rsidRPr="00931A12">
              <w:rPr>
                <w:color w:val="000000"/>
                <w:sz w:val="24"/>
                <w:szCs w:val="24"/>
              </w:rPr>
              <w:t xml:space="preserve"> </w:t>
            </w:r>
            <w:r w:rsidR="00533FDE" w:rsidRPr="00931A12">
              <w:rPr>
                <w:color w:val="000000"/>
                <w:sz w:val="24"/>
                <w:szCs w:val="24"/>
              </w:rPr>
              <w:t xml:space="preserve"> </w:t>
            </w:r>
            <w:r w:rsidR="00B02206" w:rsidRPr="00054E8A">
              <w:rPr>
                <w:rFonts w:eastAsia="Times New Roman"/>
                <w:b/>
                <w:bCs/>
                <w:sz w:val="24"/>
                <w:szCs w:val="24"/>
              </w:rPr>
              <w:t>Ginekologia i położnictwo</w:t>
            </w:r>
          </w:p>
        </w:tc>
      </w:tr>
      <w:tr w:rsidR="00A7538D" w:rsidRPr="00952174" w:rsidTr="00952174">
        <w:tc>
          <w:tcPr>
            <w:tcW w:w="9692" w:type="dxa"/>
            <w:gridSpan w:val="5"/>
          </w:tcPr>
          <w:p w:rsidR="00A7538D" w:rsidRPr="00931A12" w:rsidRDefault="00A7538D" w:rsidP="00952174">
            <w:pPr>
              <w:pStyle w:val="Akapitzlist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931A12">
              <w:rPr>
                <w:b/>
                <w:color w:val="000000"/>
                <w:sz w:val="24"/>
                <w:szCs w:val="24"/>
              </w:rPr>
              <w:t>7. Status przedmiotu:</w:t>
            </w:r>
            <w:r w:rsidRPr="00931A12">
              <w:rPr>
                <w:color w:val="000000"/>
                <w:sz w:val="24"/>
                <w:szCs w:val="24"/>
              </w:rPr>
              <w:t xml:space="preserve"> </w:t>
            </w:r>
            <w:r w:rsidR="00C17D2F" w:rsidRPr="00931A12">
              <w:rPr>
                <w:color w:val="000000"/>
                <w:sz w:val="24"/>
                <w:szCs w:val="24"/>
              </w:rPr>
              <w:t xml:space="preserve"> Obowiązkowy</w:t>
            </w:r>
          </w:p>
        </w:tc>
      </w:tr>
      <w:tr w:rsidR="00A7538D" w:rsidRPr="00952174" w:rsidTr="00952174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F45C89" w:rsidRPr="00931A12" w:rsidRDefault="00A7538D" w:rsidP="004C13F8">
            <w:pPr>
              <w:pStyle w:val="Akapitzlist"/>
              <w:spacing w:after="0" w:line="240" w:lineRule="auto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931A12">
              <w:rPr>
                <w:b/>
                <w:color w:val="000000"/>
                <w:sz w:val="24"/>
                <w:szCs w:val="24"/>
              </w:rPr>
              <w:t>8. </w:t>
            </w:r>
            <w:r w:rsidRPr="00931A12">
              <w:rPr>
                <w:b/>
                <w:bCs/>
                <w:color w:val="000000"/>
                <w:sz w:val="24"/>
                <w:szCs w:val="24"/>
              </w:rPr>
              <w:t>Treści programowe przedmiotu i przypisane do nich efekty uczenia się</w:t>
            </w:r>
          </w:p>
        </w:tc>
      </w:tr>
      <w:tr w:rsidR="00A7538D" w:rsidRPr="00952174" w:rsidTr="00952174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7538D" w:rsidRPr="00952174" w:rsidRDefault="005A30DC" w:rsidP="00952174">
            <w:pPr>
              <w:spacing w:after="0" w:line="240" w:lineRule="auto"/>
            </w:pPr>
            <w:r>
              <w:t xml:space="preserve">Anatomia </w:t>
            </w:r>
            <w:r w:rsidR="008A0872">
              <w:t>i fizjologia narządu rodnego u kobiety</w:t>
            </w:r>
            <w:r>
              <w:t>; f</w:t>
            </w:r>
            <w:r w:rsidR="00B264CB">
              <w:t xml:space="preserve">unkcje rozrodcze kobiety, ich zaburzenia, postępowanie </w:t>
            </w:r>
            <w:r>
              <w:t xml:space="preserve">profilaktyczne, </w:t>
            </w:r>
            <w:r w:rsidR="00B264CB">
              <w:t>diagnostyczn</w:t>
            </w:r>
            <w:r>
              <w:t xml:space="preserve">e, </w:t>
            </w:r>
            <w:r w:rsidR="00B264CB">
              <w:t xml:space="preserve">terapeutyczne; </w:t>
            </w:r>
            <w:r>
              <w:t>fizjologiczna ciąża</w:t>
            </w:r>
            <w:r w:rsidR="008A0872">
              <w:t>,</w:t>
            </w:r>
            <w:r>
              <w:t xml:space="preserve"> poród</w:t>
            </w:r>
            <w:r w:rsidR="008A0872">
              <w:t>, połóg</w:t>
            </w:r>
            <w:r>
              <w:t xml:space="preserve">; ciąża wielopłodowa; choroby </w:t>
            </w:r>
            <w:r w:rsidR="008A0872">
              <w:t xml:space="preserve">u </w:t>
            </w:r>
            <w:r>
              <w:t>kobiet w ciąży</w:t>
            </w:r>
            <w:r w:rsidR="008A0872">
              <w:t xml:space="preserve"> – cukrzyca, choroby układu krążenia, nerek, wątroby</w:t>
            </w:r>
            <w:r>
              <w:t xml:space="preserve">; </w:t>
            </w:r>
            <w:r w:rsidR="00B264CB">
              <w:t>stany zagrożenia życia matki i płodu; interpretacja badania fizykalnego i wyników badań dodatkowych, w tym kardiotokografii i badań laboratoryjnych</w:t>
            </w:r>
            <w:r>
              <w:t>,</w:t>
            </w:r>
            <w:r w:rsidR="00B264CB">
              <w:t xml:space="preserve"> w ciąży; typowe zabiegi ginekologiczne; </w:t>
            </w:r>
            <w:r>
              <w:t xml:space="preserve">ginekologia endokrynologiczna; diagnostyka niepłodności żeńskiej; </w:t>
            </w:r>
            <w:r w:rsidR="00B264CB">
              <w:t xml:space="preserve">antykoncepcja;  badania przesiewowe w ginekologii onkologicznej; krytyczna analiza piśmiennictwa; motywacja </w:t>
            </w:r>
            <w:r>
              <w:t>kobiet</w:t>
            </w:r>
            <w:r w:rsidR="00B264CB">
              <w:t xml:space="preserve"> do działań prozdrowotnych; </w:t>
            </w:r>
            <w:r>
              <w:t>praca zespołowa; zasady etyki w działaniach zawodowych;  przestrzeganie praw pacjenta</w:t>
            </w:r>
          </w:p>
          <w:p w:rsidR="00A7538D" w:rsidRPr="00952174" w:rsidRDefault="00A7538D" w:rsidP="00952174">
            <w:pPr>
              <w:spacing w:after="0" w:line="240" w:lineRule="auto"/>
            </w:pPr>
            <w:r w:rsidRPr="00952174">
              <w:rPr>
                <w:b/>
              </w:rPr>
              <w:t>Efekty uczenia się/odniesienie do efektów uczenia się zawartych w standardach</w:t>
            </w:r>
          </w:p>
          <w:p w:rsidR="00E27D43" w:rsidRPr="00952174" w:rsidRDefault="00A7538D" w:rsidP="00F45C89">
            <w:pPr>
              <w:spacing w:after="0" w:line="240" w:lineRule="auto"/>
              <w:rPr>
                <w:rFonts w:cs="Calibri"/>
              </w:rPr>
            </w:pPr>
            <w:r w:rsidRPr="00952174">
              <w:rPr>
                <w:rFonts w:cs="Calibri"/>
              </w:rPr>
              <w:t>w zakresi</w:t>
            </w:r>
            <w:r w:rsidR="00EB1D28" w:rsidRPr="00952174">
              <w:rPr>
                <w:rFonts w:cs="Calibri"/>
              </w:rPr>
              <w:t xml:space="preserve">e wiedzy student zna i rozumie: </w:t>
            </w:r>
            <w:r w:rsidR="0094447C">
              <w:rPr>
                <w:rFonts w:cs="Calibri"/>
              </w:rPr>
              <w:t>F</w:t>
            </w:r>
            <w:r w:rsidR="00E27D43" w:rsidRPr="00CE286F">
              <w:rPr>
                <w:rFonts w:cs="Calibri"/>
              </w:rPr>
              <w:t>.</w:t>
            </w:r>
            <w:r w:rsidR="0094447C">
              <w:rPr>
                <w:rFonts w:cs="Calibri"/>
              </w:rPr>
              <w:t>W3</w:t>
            </w:r>
            <w:r w:rsidR="00E27D43" w:rsidRPr="00952174">
              <w:rPr>
                <w:rFonts w:cs="Calibri"/>
              </w:rPr>
              <w:t xml:space="preserve">, </w:t>
            </w:r>
            <w:r w:rsidR="0094447C">
              <w:rPr>
                <w:rFonts w:cs="Calibri"/>
              </w:rPr>
              <w:t>F</w:t>
            </w:r>
            <w:r w:rsidR="00E27D43" w:rsidRPr="00CE286F">
              <w:rPr>
                <w:rFonts w:cs="Calibri"/>
              </w:rPr>
              <w:t>.</w:t>
            </w:r>
            <w:r w:rsidR="0094447C">
              <w:rPr>
                <w:rFonts w:cs="Calibri"/>
              </w:rPr>
              <w:t>W7</w:t>
            </w:r>
            <w:r w:rsidR="00E27D43" w:rsidRPr="00952174">
              <w:rPr>
                <w:rFonts w:cs="Calibri"/>
              </w:rPr>
              <w:t>,</w:t>
            </w:r>
            <w:r w:rsidR="0094447C">
              <w:rPr>
                <w:rFonts w:cs="Calibri"/>
              </w:rPr>
              <w:t xml:space="preserve"> F</w:t>
            </w:r>
            <w:r w:rsidR="00E27D43" w:rsidRPr="00CE286F">
              <w:rPr>
                <w:rFonts w:cs="Calibri"/>
              </w:rPr>
              <w:t>.</w:t>
            </w:r>
            <w:r w:rsidR="0094447C">
              <w:rPr>
                <w:rFonts w:cs="Calibri"/>
              </w:rPr>
              <w:t>W9</w:t>
            </w:r>
            <w:r w:rsidR="00E27D43" w:rsidRPr="00952174">
              <w:rPr>
                <w:rFonts w:cs="Calibri"/>
              </w:rPr>
              <w:t>,</w:t>
            </w:r>
            <w:r w:rsidR="0094447C">
              <w:rPr>
                <w:rFonts w:cs="Calibri"/>
              </w:rPr>
              <w:t xml:space="preserve"> F</w:t>
            </w:r>
            <w:r w:rsidR="00E27D43" w:rsidRPr="00CE286F">
              <w:rPr>
                <w:rFonts w:cs="Calibri"/>
              </w:rPr>
              <w:t>.</w:t>
            </w:r>
            <w:r w:rsidR="0094447C">
              <w:rPr>
                <w:rFonts w:cs="Calibri"/>
              </w:rPr>
              <w:t>W10</w:t>
            </w:r>
            <w:r w:rsidR="00E27D43" w:rsidRPr="00952174">
              <w:rPr>
                <w:rFonts w:cs="Calibri"/>
              </w:rPr>
              <w:t>,</w:t>
            </w:r>
            <w:r w:rsidR="0094447C">
              <w:rPr>
                <w:rFonts w:cs="Calibri"/>
              </w:rPr>
              <w:t xml:space="preserve"> E</w:t>
            </w:r>
            <w:r w:rsidR="00E27D43" w:rsidRPr="00CE286F">
              <w:rPr>
                <w:rFonts w:cs="Calibri"/>
              </w:rPr>
              <w:t>.</w:t>
            </w:r>
            <w:r w:rsidR="0094447C">
              <w:rPr>
                <w:rFonts w:cs="Calibri"/>
              </w:rPr>
              <w:t>W5</w:t>
            </w:r>
            <w:r w:rsidR="00E27D43" w:rsidRPr="00952174">
              <w:rPr>
                <w:rFonts w:cs="Calibri"/>
              </w:rPr>
              <w:t xml:space="preserve">, </w:t>
            </w:r>
            <w:r w:rsidR="0094447C">
              <w:rPr>
                <w:rFonts w:cs="Calibri"/>
              </w:rPr>
              <w:t>E</w:t>
            </w:r>
            <w:r w:rsidR="00E27D43" w:rsidRPr="00CE286F">
              <w:rPr>
                <w:rFonts w:cs="Calibri"/>
              </w:rPr>
              <w:t>.</w:t>
            </w:r>
            <w:r w:rsidR="0094447C">
              <w:rPr>
                <w:rFonts w:cs="Calibri"/>
              </w:rPr>
              <w:t>W7</w:t>
            </w:r>
            <w:r w:rsidR="00E27D43" w:rsidRPr="00952174">
              <w:rPr>
                <w:rFonts w:cs="Calibri"/>
              </w:rPr>
              <w:t>,</w:t>
            </w:r>
            <w:r w:rsidR="0094447C">
              <w:rPr>
                <w:rFonts w:cs="Calibri"/>
              </w:rPr>
              <w:t xml:space="preserve"> E</w:t>
            </w:r>
            <w:r w:rsidR="00E27D43" w:rsidRPr="00CE286F">
              <w:rPr>
                <w:rFonts w:cs="Calibri"/>
              </w:rPr>
              <w:t>.</w:t>
            </w:r>
            <w:r w:rsidR="0094447C">
              <w:rPr>
                <w:rFonts w:cs="Calibri"/>
              </w:rPr>
              <w:t>W23</w:t>
            </w:r>
            <w:r w:rsidR="00E27D43" w:rsidRPr="00952174">
              <w:rPr>
                <w:rFonts w:cs="Calibri"/>
              </w:rPr>
              <w:t xml:space="preserve">, </w:t>
            </w:r>
            <w:r w:rsidR="0094447C">
              <w:rPr>
                <w:rFonts w:cs="Calibri"/>
              </w:rPr>
              <w:t>E</w:t>
            </w:r>
            <w:r w:rsidR="00E27D43" w:rsidRPr="00CE286F">
              <w:rPr>
                <w:rFonts w:cs="Calibri"/>
              </w:rPr>
              <w:t>.</w:t>
            </w:r>
            <w:r w:rsidR="0094447C">
              <w:rPr>
                <w:rFonts w:cs="Calibri"/>
              </w:rPr>
              <w:t>W24</w:t>
            </w:r>
            <w:r w:rsidR="00E27D43" w:rsidRPr="00952174">
              <w:rPr>
                <w:rFonts w:cs="Calibri"/>
              </w:rPr>
              <w:t>,</w:t>
            </w:r>
            <w:r w:rsidR="0094447C">
              <w:rPr>
                <w:rFonts w:cs="Calibri"/>
              </w:rPr>
              <w:t xml:space="preserve"> E</w:t>
            </w:r>
            <w:r w:rsidR="00E27D43" w:rsidRPr="00CE286F">
              <w:rPr>
                <w:rFonts w:cs="Calibri"/>
              </w:rPr>
              <w:t>.</w:t>
            </w:r>
            <w:r w:rsidR="0094447C">
              <w:rPr>
                <w:rFonts w:cs="Calibri"/>
              </w:rPr>
              <w:t>W26</w:t>
            </w:r>
            <w:r w:rsidR="00E27D43" w:rsidRPr="00952174">
              <w:rPr>
                <w:rFonts w:cs="Calibri"/>
              </w:rPr>
              <w:t xml:space="preserve">, </w:t>
            </w:r>
            <w:r w:rsidR="0094447C">
              <w:rPr>
                <w:rFonts w:cs="Calibri"/>
              </w:rPr>
              <w:t>B</w:t>
            </w:r>
            <w:r w:rsidR="00E27D43" w:rsidRPr="00CE286F">
              <w:rPr>
                <w:rFonts w:cs="Calibri"/>
              </w:rPr>
              <w:t>.</w:t>
            </w:r>
            <w:r w:rsidR="0094447C">
              <w:rPr>
                <w:rFonts w:cs="Calibri"/>
              </w:rPr>
              <w:t>W29</w:t>
            </w:r>
            <w:r w:rsidR="00E27D43" w:rsidRPr="00952174">
              <w:rPr>
                <w:rFonts w:cs="Calibri"/>
              </w:rPr>
              <w:t>,</w:t>
            </w:r>
            <w:r w:rsidR="0094447C">
              <w:rPr>
                <w:rFonts w:cs="Calibri"/>
              </w:rPr>
              <w:t xml:space="preserve"> D</w:t>
            </w:r>
            <w:r w:rsidR="0052615D" w:rsidRPr="00CE286F">
              <w:rPr>
                <w:rFonts w:cs="Calibri"/>
              </w:rPr>
              <w:t>.</w:t>
            </w:r>
            <w:r w:rsidR="0094447C">
              <w:rPr>
                <w:rFonts w:cs="Calibri"/>
              </w:rPr>
              <w:t>W6</w:t>
            </w:r>
            <w:r w:rsidR="0052615D" w:rsidRPr="00952174">
              <w:rPr>
                <w:rFonts w:cs="Calibri"/>
              </w:rPr>
              <w:t>,</w:t>
            </w:r>
            <w:r w:rsidR="0094447C">
              <w:rPr>
                <w:rFonts w:cs="Calibri"/>
              </w:rPr>
              <w:t xml:space="preserve"> D</w:t>
            </w:r>
            <w:r w:rsidR="0052615D" w:rsidRPr="00CE286F">
              <w:rPr>
                <w:rFonts w:cs="Calibri"/>
              </w:rPr>
              <w:t>.</w:t>
            </w:r>
            <w:r w:rsidR="0094447C">
              <w:rPr>
                <w:rFonts w:cs="Calibri"/>
              </w:rPr>
              <w:t>W23</w:t>
            </w:r>
          </w:p>
          <w:p w:rsidR="00476245" w:rsidRPr="00952174" w:rsidRDefault="00A7538D" w:rsidP="00952174">
            <w:pPr>
              <w:spacing w:after="0" w:line="240" w:lineRule="auto"/>
              <w:rPr>
                <w:rFonts w:cs="Calibri"/>
              </w:rPr>
            </w:pPr>
            <w:r w:rsidRPr="00952174">
              <w:rPr>
                <w:rFonts w:cs="Calibri"/>
              </w:rPr>
              <w:t>w zakresie umiejętności student potrafi:</w:t>
            </w:r>
            <w:r w:rsidR="00EB1D28" w:rsidRPr="00952174">
              <w:rPr>
                <w:rFonts w:cs="Calibri"/>
              </w:rPr>
              <w:t xml:space="preserve"> </w:t>
            </w:r>
            <w:r w:rsidR="0094447C">
              <w:rPr>
                <w:rFonts w:cs="Calibri"/>
              </w:rPr>
              <w:t xml:space="preserve"> E</w:t>
            </w:r>
            <w:r w:rsidR="00654126" w:rsidRPr="00952174">
              <w:rPr>
                <w:rFonts w:cs="Calibri"/>
              </w:rPr>
              <w:t>.U13</w:t>
            </w:r>
            <w:r w:rsidR="00C6304F" w:rsidRPr="00952174">
              <w:rPr>
                <w:rFonts w:cs="Calibri"/>
              </w:rPr>
              <w:t xml:space="preserve">, </w:t>
            </w:r>
            <w:r w:rsidR="0094447C">
              <w:rPr>
                <w:rFonts w:cs="Calibri"/>
              </w:rPr>
              <w:t>E.U14, E.U16, E.U24, F.U1, F.U2,</w:t>
            </w:r>
            <w:r w:rsidR="00AA1DBF">
              <w:rPr>
                <w:rFonts w:cs="Calibri"/>
              </w:rPr>
              <w:t xml:space="preserve"> F.U3, </w:t>
            </w:r>
            <w:r w:rsidR="0094447C">
              <w:rPr>
                <w:rFonts w:cs="Calibri"/>
              </w:rPr>
              <w:t xml:space="preserve"> F.U4</w:t>
            </w:r>
            <w:r w:rsidR="00654126" w:rsidRPr="00952174">
              <w:rPr>
                <w:rFonts w:cs="Calibri"/>
              </w:rPr>
              <w:t xml:space="preserve">, </w:t>
            </w:r>
            <w:r w:rsidR="0094447C">
              <w:rPr>
                <w:rFonts w:cs="Calibri"/>
              </w:rPr>
              <w:t>F.U13</w:t>
            </w:r>
            <w:r w:rsidR="0074526C" w:rsidRPr="00952174">
              <w:rPr>
                <w:rFonts w:cs="Calibri"/>
              </w:rPr>
              <w:t xml:space="preserve">, </w:t>
            </w:r>
            <w:r w:rsidR="0094447C">
              <w:rPr>
                <w:rFonts w:cs="Calibri"/>
              </w:rPr>
              <w:t>F.U14</w:t>
            </w:r>
            <w:r w:rsidR="00654126" w:rsidRPr="00952174">
              <w:rPr>
                <w:rFonts w:cs="Calibri"/>
              </w:rPr>
              <w:t xml:space="preserve">, </w:t>
            </w:r>
            <w:r w:rsidR="00AA1DBF">
              <w:rPr>
                <w:rFonts w:cs="Calibri"/>
              </w:rPr>
              <w:t>F.U15</w:t>
            </w:r>
            <w:r w:rsidR="00AA1DBF" w:rsidRPr="00952174">
              <w:rPr>
                <w:rFonts w:cs="Calibri"/>
              </w:rPr>
              <w:t xml:space="preserve">, </w:t>
            </w:r>
            <w:r w:rsidR="00AA1DBF">
              <w:rPr>
                <w:rFonts w:cs="Calibri"/>
              </w:rPr>
              <w:t>F.U1</w:t>
            </w:r>
            <w:r w:rsidR="00137BA9">
              <w:rPr>
                <w:rFonts w:cs="Calibri"/>
              </w:rPr>
              <w:t>6</w:t>
            </w:r>
            <w:r w:rsidR="00AA1DBF" w:rsidRPr="00952174">
              <w:rPr>
                <w:rFonts w:cs="Calibri"/>
              </w:rPr>
              <w:t xml:space="preserve">, </w:t>
            </w:r>
            <w:r w:rsidR="00137BA9">
              <w:rPr>
                <w:rFonts w:cs="Calibri"/>
              </w:rPr>
              <w:t>F.U17</w:t>
            </w:r>
            <w:r w:rsidR="00137BA9" w:rsidRPr="00952174">
              <w:rPr>
                <w:rFonts w:cs="Calibri"/>
              </w:rPr>
              <w:t xml:space="preserve">, </w:t>
            </w:r>
            <w:r w:rsidR="00137BA9">
              <w:rPr>
                <w:rFonts w:cs="Calibri"/>
              </w:rPr>
              <w:t>F.U18</w:t>
            </w:r>
            <w:r w:rsidR="00137BA9" w:rsidRPr="00952174">
              <w:rPr>
                <w:rFonts w:cs="Calibri"/>
              </w:rPr>
              <w:t xml:space="preserve">, </w:t>
            </w:r>
            <w:r w:rsidR="00137BA9">
              <w:rPr>
                <w:rFonts w:cs="Calibri"/>
              </w:rPr>
              <w:t>B.U10</w:t>
            </w:r>
            <w:r w:rsidR="00C6304F" w:rsidRPr="00952174">
              <w:rPr>
                <w:rFonts w:cs="Calibri"/>
              </w:rPr>
              <w:t xml:space="preserve">, </w:t>
            </w:r>
            <w:r w:rsidR="00654126" w:rsidRPr="00952174">
              <w:rPr>
                <w:rFonts w:cs="Calibri"/>
              </w:rPr>
              <w:t>B.U13,</w:t>
            </w:r>
            <w:r w:rsidR="00137BA9" w:rsidRPr="00952174">
              <w:rPr>
                <w:rFonts w:cs="Calibri"/>
              </w:rPr>
              <w:t xml:space="preserve"> </w:t>
            </w:r>
            <w:r w:rsidR="00137BA9">
              <w:rPr>
                <w:rFonts w:cs="Calibri"/>
              </w:rPr>
              <w:t>D.U17</w:t>
            </w:r>
          </w:p>
          <w:p w:rsidR="00A7538D" w:rsidRDefault="00A7538D" w:rsidP="00952174">
            <w:pPr>
              <w:spacing w:after="0" w:line="240" w:lineRule="auto"/>
              <w:rPr>
                <w:rFonts w:cs="Calibri"/>
              </w:rPr>
            </w:pPr>
            <w:r w:rsidRPr="00952174">
              <w:rPr>
                <w:rFonts w:cs="Calibri"/>
              </w:rPr>
              <w:t>w zakresie kompetencji społecznych student jest gotów do:</w:t>
            </w:r>
            <w:r w:rsidR="00D60402" w:rsidRPr="00952174">
              <w:rPr>
                <w:rFonts w:cs="Calibri"/>
              </w:rPr>
              <w:t xml:space="preserve"> </w:t>
            </w:r>
            <w:r w:rsidR="00D600AD">
              <w:rPr>
                <w:rFonts w:cs="Calibri"/>
              </w:rPr>
              <w:t xml:space="preserve">D.W15, D.W16, </w:t>
            </w:r>
            <w:r w:rsidR="00C03EC5" w:rsidRPr="00952174">
              <w:rPr>
                <w:rFonts w:cs="Calibri"/>
              </w:rPr>
              <w:t xml:space="preserve">D.W18, </w:t>
            </w:r>
            <w:r w:rsidR="00D600AD">
              <w:rPr>
                <w:rFonts w:cs="Calibri"/>
              </w:rPr>
              <w:t>D.U4,</w:t>
            </w:r>
            <w:r w:rsidR="00D600AD" w:rsidRPr="00952174">
              <w:rPr>
                <w:rFonts w:cs="Calibri"/>
              </w:rPr>
              <w:t xml:space="preserve"> </w:t>
            </w:r>
            <w:r w:rsidR="00D600AD">
              <w:rPr>
                <w:rFonts w:cs="Calibri"/>
              </w:rPr>
              <w:t>D.U5,  D.U13</w:t>
            </w:r>
            <w:r w:rsidR="00ED7AAF" w:rsidRPr="00952174">
              <w:rPr>
                <w:rFonts w:cs="Calibri"/>
              </w:rPr>
              <w:t>,</w:t>
            </w:r>
            <w:r w:rsidR="00D600AD">
              <w:rPr>
                <w:rFonts w:cs="Calibri"/>
              </w:rPr>
              <w:t xml:space="preserve"> D.U14, D.U15, D.U16</w:t>
            </w:r>
          </w:p>
          <w:p w:rsidR="00A7538D" w:rsidRPr="00952174" w:rsidRDefault="00480201" w:rsidP="00480201">
            <w:pPr>
              <w:spacing w:after="0" w:line="240" w:lineRule="auto"/>
            </w:pPr>
            <w:r>
              <w:rPr>
                <w:b/>
              </w:rPr>
              <w:t>Forma zakończenia przedmiotu    EGZAMIN</w:t>
            </w:r>
          </w:p>
        </w:tc>
      </w:tr>
      <w:tr w:rsidR="00A7538D" w:rsidRPr="00952174" w:rsidTr="00952174">
        <w:tc>
          <w:tcPr>
            <w:tcW w:w="8688" w:type="dxa"/>
            <w:gridSpan w:val="4"/>
            <w:vAlign w:val="center"/>
          </w:tcPr>
          <w:p w:rsidR="00A7538D" w:rsidRPr="00952174" w:rsidRDefault="00A7538D" w:rsidP="00952174">
            <w:pPr>
              <w:spacing w:after="0" w:line="240" w:lineRule="auto"/>
              <w:rPr>
                <w:b/>
              </w:rPr>
            </w:pPr>
            <w:r w:rsidRPr="00952174">
              <w:rPr>
                <w:b/>
              </w:rPr>
              <w:t>9. liczba godzin z przedmiotu</w:t>
            </w:r>
          </w:p>
        </w:tc>
        <w:tc>
          <w:tcPr>
            <w:tcW w:w="1004" w:type="dxa"/>
            <w:vAlign w:val="center"/>
          </w:tcPr>
          <w:p w:rsidR="00A7538D" w:rsidRPr="00952174" w:rsidRDefault="00B02206" w:rsidP="00952174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210</w:t>
            </w:r>
          </w:p>
        </w:tc>
      </w:tr>
      <w:tr w:rsidR="00A7538D" w:rsidRPr="00952174" w:rsidTr="00952174">
        <w:tc>
          <w:tcPr>
            <w:tcW w:w="8688" w:type="dxa"/>
            <w:gridSpan w:val="4"/>
            <w:vAlign w:val="center"/>
          </w:tcPr>
          <w:p w:rsidR="00A7538D" w:rsidRPr="00952174" w:rsidRDefault="00A7538D" w:rsidP="00952174">
            <w:pPr>
              <w:spacing w:after="0" w:line="240" w:lineRule="auto"/>
              <w:rPr>
                <w:b/>
              </w:rPr>
            </w:pPr>
            <w:r w:rsidRPr="00952174">
              <w:rPr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A7538D" w:rsidRPr="00952174" w:rsidRDefault="008E4261" w:rsidP="00952174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952174">
              <w:rPr>
                <w:b/>
              </w:rPr>
              <w:t>1</w:t>
            </w:r>
            <w:r w:rsidR="00B02206">
              <w:rPr>
                <w:b/>
              </w:rPr>
              <w:t>1</w:t>
            </w:r>
          </w:p>
        </w:tc>
      </w:tr>
      <w:tr w:rsidR="00A7538D" w:rsidRPr="00952174" w:rsidTr="00952174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7538D" w:rsidRPr="00442D3F" w:rsidRDefault="00A7538D" w:rsidP="00952174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7538D" w:rsidRPr="00952174" w:rsidTr="0095217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7538D" w:rsidRDefault="00A7538D" w:rsidP="0095217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952174" w:rsidRDefault="00A7538D" w:rsidP="00952174">
            <w:pPr>
              <w:spacing w:after="0" w:line="240" w:lineRule="auto"/>
              <w:jc w:val="center"/>
            </w:pPr>
            <w:r w:rsidRPr="00952174">
              <w:t>Sposoby weryfikacji</w:t>
            </w:r>
            <w:r w:rsidR="00054E8A">
              <w:t xml:space="preserve"> </w:t>
            </w:r>
            <w:r w:rsidR="00054E8A" w:rsidRPr="00952174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952174" w:rsidRDefault="00A7538D" w:rsidP="00952174">
            <w:pPr>
              <w:spacing w:after="0" w:line="240" w:lineRule="auto"/>
              <w:jc w:val="center"/>
            </w:pPr>
            <w:r w:rsidRPr="00952174">
              <w:t>Sposoby oceny</w:t>
            </w:r>
            <w:r w:rsidR="00054E8A">
              <w:t xml:space="preserve"> </w:t>
            </w:r>
            <w:r w:rsidRPr="00952174">
              <w:t>*</w:t>
            </w:r>
          </w:p>
        </w:tc>
      </w:tr>
      <w:tr w:rsidR="00F71A0D" w:rsidRPr="00952174" w:rsidTr="0095217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F71A0D" w:rsidRPr="00D44629" w:rsidRDefault="00F71A0D" w:rsidP="00F71A0D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054E8A" w:rsidRDefault="00F71A0D" w:rsidP="00F71A0D">
            <w:pPr>
              <w:spacing w:after="0" w:line="240" w:lineRule="auto"/>
            </w:pPr>
            <w:r>
              <w:t>Sprawdzian</w:t>
            </w:r>
            <w:r w:rsidR="00054E8A">
              <w:t xml:space="preserve"> ustny/pisemny, </w:t>
            </w:r>
          </w:p>
          <w:p w:rsidR="008C0856" w:rsidRDefault="008C0856" w:rsidP="00F71A0D">
            <w:pPr>
              <w:spacing w:after="0" w:line="240" w:lineRule="auto"/>
            </w:pPr>
            <w:r>
              <w:t>Zaliczenie pisemne</w:t>
            </w:r>
            <w:r w:rsidR="00054E8A">
              <w:t>/ustne,</w:t>
            </w:r>
          </w:p>
          <w:p w:rsidR="00F71A0D" w:rsidRPr="00952174" w:rsidRDefault="00F71A0D" w:rsidP="00F71A0D">
            <w:pPr>
              <w:spacing w:after="0" w:line="240" w:lineRule="auto"/>
            </w:pPr>
            <w:r>
              <w:t>Egzamin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F71A0D" w:rsidRPr="00952174" w:rsidRDefault="00F71A0D" w:rsidP="00F71A0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952174">
              <w:rPr>
                <w:b/>
                <w:sz w:val="28"/>
                <w:szCs w:val="28"/>
              </w:rPr>
              <w:t>*</w:t>
            </w:r>
          </w:p>
        </w:tc>
      </w:tr>
      <w:tr w:rsidR="00F71A0D" w:rsidRPr="00952174" w:rsidTr="0095217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F71A0D" w:rsidRPr="00952174" w:rsidRDefault="00F71A0D" w:rsidP="00F71A0D">
            <w:pPr>
              <w:spacing w:after="0" w:line="240" w:lineRule="auto"/>
              <w:ind w:left="57"/>
              <w:jc w:val="center"/>
            </w:pPr>
            <w:r w:rsidRPr="00952174"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F71A0D" w:rsidRPr="00D2385D" w:rsidRDefault="00D2385D" w:rsidP="00054E8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2385D">
              <w:rPr>
                <w:rFonts w:asciiTheme="minorHAnsi" w:hAnsiTheme="minorHAnsi" w:cstheme="minorHAnsi"/>
              </w:rPr>
              <w:t>Z</w:t>
            </w:r>
            <w:r w:rsidRPr="00D2385D">
              <w:rPr>
                <w:rFonts w:asciiTheme="minorHAnsi" w:hAnsiTheme="minorHAnsi" w:cstheme="minorHAnsi"/>
              </w:rPr>
              <w:t>aliczenie umiejętności praktycznych, w tym procedu</w:t>
            </w:r>
            <w:r w:rsidRPr="00D2385D">
              <w:rPr>
                <w:rFonts w:asciiTheme="minorHAnsi" w:hAnsiTheme="minorHAnsi" w:cstheme="minorHAnsi"/>
              </w:rPr>
              <w:t>r zawartych w Dzienniku praktyk</w:t>
            </w:r>
            <w:r>
              <w:rPr>
                <w:rFonts w:asciiTheme="minorHAnsi" w:hAnsiTheme="minorHAnsi" w:cstheme="minorHAnsi"/>
              </w:rPr>
              <w:t xml:space="preserve">, </w:t>
            </w:r>
            <w:bookmarkStart w:id="0" w:name="_GoBack"/>
            <w:bookmarkEnd w:id="0"/>
            <w:r w:rsidR="00F71A0D" w:rsidRPr="00D2385D">
              <w:rPr>
                <w:rFonts w:asciiTheme="minorHAnsi" w:hAnsiTheme="minorHAnsi" w:cstheme="minorHAnsi"/>
                <w:noProof/>
              </w:rPr>
              <w:t>Egzamin praktyczny</w:t>
            </w:r>
            <w:r w:rsidR="00054E8A">
              <w:rPr>
                <w:noProof/>
              </w:rPr>
              <w:t xml:space="preserve">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F71A0D" w:rsidRPr="00952174" w:rsidRDefault="00F71A0D" w:rsidP="00F71A0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952174">
              <w:rPr>
                <w:b/>
                <w:sz w:val="28"/>
                <w:szCs w:val="28"/>
              </w:rPr>
              <w:t>*</w:t>
            </w:r>
          </w:p>
        </w:tc>
      </w:tr>
      <w:tr w:rsidR="00F71A0D" w:rsidRPr="00952174" w:rsidTr="00952174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F71A0D" w:rsidRPr="00952174" w:rsidRDefault="00F71A0D" w:rsidP="00F71A0D">
            <w:pPr>
              <w:spacing w:after="0" w:line="240" w:lineRule="auto"/>
              <w:ind w:left="57"/>
              <w:jc w:val="center"/>
            </w:pPr>
            <w:r w:rsidRPr="00952174"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F71A0D" w:rsidRPr="00952174" w:rsidRDefault="00F71A0D" w:rsidP="00F71A0D">
            <w:pPr>
              <w:spacing w:after="0" w:line="240" w:lineRule="auto"/>
            </w:pPr>
            <w:r>
              <w:t>Obserwacja</w:t>
            </w:r>
            <w:r w:rsidR="000D460E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054E8A">
              <w:rPr>
                <w:noProof/>
              </w:rPr>
              <w:t>, 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F71A0D" w:rsidRPr="00952174" w:rsidRDefault="00F71A0D" w:rsidP="00F71A0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952174">
              <w:rPr>
                <w:b/>
                <w:sz w:val="28"/>
                <w:szCs w:val="28"/>
              </w:rPr>
              <w:t>*</w:t>
            </w:r>
          </w:p>
        </w:tc>
      </w:tr>
    </w:tbl>
    <w:p w:rsidR="00A7538D" w:rsidRDefault="00054E8A" w:rsidP="00A7538D"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054E8A">
        <w:rPr>
          <w:rFonts w:cs="Calibri"/>
          <w:color w:val="000000"/>
        </w:rPr>
        <w:t xml:space="preserve"> Zarządzeniem Nr 75/2016  Rektora SUM z późn.zm.</w:t>
      </w:r>
      <w:r w:rsidR="000059AB">
        <w:t xml:space="preserve">    uzyskana ocena oznacza, że: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 w:rsidR="00087653"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A7538D" w:rsidRDefault="00A7538D" w:rsidP="00BB63E2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</w:t>
      </w:r>
      <w:r w:rsidR="00054E8A">
        <w:rPr>
          <w:rFonts w:cs="Calibri"/>
          <w:color w:val="000000"/>
        </w:rPr>
        <w:t>ię nie zostały uzyskane</w:t>
      </w:r>
      <w:r w:rsidR="003220AA">
        <w:t xml:space="preserve">                                               </w:t>
      </w:r>
    </w:p>
    <w:sectPr w:rsidR="00A7538D" w:rsidSect="009521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36EC5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DF2A8F"/>
    <w:multiLevelType w:val="hybridMultilevel"/>
    <w:tmpl w:val="18944156"/>
    <w:lvl w:ilvl="0" w:tplc="0BFAD71A">
      <w:start w:val="1"/>
      <w:numFmt w:val="decimal"/>
      <w:lvlText w:val="%1."/>
      <w:lvlJc w:val="left"/>
      <w:pPr>
        <w:ind w:left="417" w:hanging="360"/>
      </w:pPr>
      <w:rPr>
        <w:rFonts w:ascii="Calibri" w:eastAsia="Times New Roman" w:hAnsi="Calibri" w:cs="Calibri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16905046"/>
    <w:multiLevelType w:val="hybridMultilevel"/>
    <w:tmpl w:val="2250C4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00EFD"/>
    <w:multiLevelType w:val="hybridMultilevel"/>
    <w:tmpl w:val="805CACCE"/>
    <w:lvl w:ilvl="0" w:tplc="02EC98B2">
      <w:start w:val="1"/>
      <w:numFmt w:val="decimal"/>
      <w:lvlText w:val="%1."/>
      <w:lvlJc w:val="left"/>
      <w:pPr>
        <w:ind w:left="777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">
    <w:nsid w:val="3C374EF5"/>
    <w:multiLevelType w:val="hybridMultilevel"/>
    <w:tmpl w:val="AB661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D959FA"/>
    <w:multiLevelType w:val="hybridMultilevel"/>
    <w:tmpl w:val="16AE64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>
    <w:nsid w:val="47A67647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>
    <w:nsid w:val="733C16E9"/>
    <w:multiLevelType w:val="hybridMultilevel"/>
    <w:tmpl w:val="F4AE5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677E77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8"/>
  </w:num>
  <w:num w:numId="5">
    <w:abstractNumId w:val="5"/>
  </w:num>
  <w:num w:numId="6">
    <w:abstractNumId w:val="6"/>
  </w:num>
  <w:num w:numId="7">
    <w:abstractNumId w:val="3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8D"/>
    <w:rsid w:val="0000575D"/>
    <w:rsid w:val="000059AB"/>
    <w:rsid w:val="000341F6"/>
    <w:rsid w:val="00054E8A"/>
    <w:rsid w:val="00055F1F"/>
    <w:rsid w:val="00062D7C"/>
    <w:rsid w:val="000653B4"/>
    <w:rsid w:val="00087653"/>
    <w:rsid w:val="000973F5"/>
    <w:rsid w:val="000D460E"/>
    <w:rsid w:val="000F1927"/>
    <w:rsid w:val="000F7DBA"/>
    <w:rsid w:val="00137BA9"/>
    <w:rsid w:val="00156CB2"/>
    <w:rsid w:val="00177D44"/>
    <w:rsid w:val="00185144"/>
    <w:rsid w:val="001E78D0"/>
    <w:rsid w:val="0021778D"/>
    <w:rsid w:val="00221525"/>
    <w:rsid w:val="002307FD"/>
    <w:rsid w:val="00241DE1"/>
    <w:rsid w:val="00262A01"/>
    <w:rsid w:val="00262B09"/>
    <w:rsid w:val="002B7CCD"/>
    <w:rsid w:val="002D1D77"/>
    <w:rsid w:val="002F511D"/>
    <w:rsid w:val="003022C6"/>
    <w:rsid w:val="003220AA"/>
    <w:rsid w:val="00370FDB"/>
    <w:rsid w:val="00375AE7"/>
    <w:rsid w:val="0039401E"/>
    <w:rsid w:val="003A131E"/>
    <w:rsid w:val="003A14B6"/>
    <w:rsid w:val="003A1D6E"/>
    <w:rsid w:val="003B0083"/>
    <w:rsid w:val="003C1CE7"/>
    <w:rsid w:val="003D087D"/>
    <w:rsid w:val="0041724E"/>
    <w:rsid w:val="0042555C"/>
    <w:rsid w:val="00450EE7"/>
    <w:rsid w:val="00461ED7"/>
    <w:rsid w:val="00471A08"/>
    <w:rsid w:val="0047284E"/>
    <w:rsid w:val="00476245"/>
    <w:rsid w:val="00480201"/>
    <w:rsid w:val="004B2B7B"/>
    <w:rsid w:val="004C13F8"/>
    <w:rsid w:val="004F5389"/>
    <w:rsid w:val="005075A7"/>
    <w:rsid w:val="0052615D"/>
    <w:rsid w:val="00532C2E"/>
    <w:rsid w:val="00532DBD"/>
    <w:rsid w:val="00533FDE"/>
    <w:rsid w:val="005344E9"/>
    <w:rsid w:val="00557376"/>
    <w:rsid w:val="005613D6"/>
    <w:rsid w:val="00576166"/>
    <w:rsid w:val="005A30DC"/>
    <w:rsid w:val="005B33BC"/>
    <w:rsid w:val="005D1BF5"/>
    <w:rsid w:val="005F7242"/>
    <w:rsid w:val="00624D9A"/>
    <w:rsid w:val="00654126"/>
    <w:rsid w:val="006671E8"/>
    <w:rsid w:val="006774AA"/>
    <w:rsid w:val="00683DED"/>
    <w:rsid w:val="006F225C"/>
    <w:rsid w:val="00712B76"/>
    <w:rsid w:val="00713175"/>
    <w:rsid w:val="00732855"/>
    <w:rsid w:val="0074526C"/>
    <w:rsid w:val="0076783E"/>
    <w:rsid w:val="00782932"/>
    <w:rsid w:val="00784259"/>
    <w:rsid w:val="00784739"/>
    <w:rsid w:val="007B7896"/>
    <w:rsid w:val="007E62A8"/>
    <w:rsid w:val="007F0290"/>
    <w:rsid w:val="00803B81"/>
    <w:rsid w:val="0081494A"/>
    <w:rsid w:val="008352D8"/>
    <w:rsid w:val="00836521"/>
    <w:rsid w:val="008530B2"/>
    <w:rsid w:val="008710A4"/>
    <w:rsid w:val="008763E7"/>
    <w:rsid w:val="008A0872"/>
    <w:rsid w:val="008C0856"/>
    <w:rsid w:val="008C6FD4"/>
    <w:rsid w:val="008E4261"/>
    <w:rsid w:val="00931A12"/>
    <w:rsid w:val="0094447C"/>
    <w:rsid w:val="00952174"/>
    <w:rsid w:val="009B2937"/>
    <w:rsid w:val="009B7F23"/>
    <w:rsid w:val="00A059A9"/>
    <w:rsid w:val="00A1515B"/>
    <w:rsid w:val="00A4086A"/>
    <w:rsid w:val="00A475FC"/>
    <w:rsid w:val="00A66C45"/>
    <w:rsid w:val="00A7538D"/>
    <w:rsid w:val="00AA1DBF"/>
    <w:rsid w:val="00AA7BA1"/>
    <w:rsid w:val="00AD4734"/>
    <w:rsid w:val="00B0046C"/>
    <w:rsid w:val="00B02206"/>
    <w:rsid w:val="00B116EA"/>
    <w:rsid w:val="00B13E83"/>
    <w:rsid w:val="00B264CB"/>
    <w:rsid w:val="00B4707B"/>
    <w:rsid w:val="00B81D21"/>
    <w:rsid w:val="00BA1970"/>
    <w:rsid w:val="00BB63E2"/>
    <w:rsid w:val="00BC2707"/>
    <w:rsid w:val="00BC5DFC"/>
    <w:rsid w:val="00BE7D6F"/>
    <w:rsid w:val="00BF2A9F"/>
    <w:rsid w:val="00C03EC5"/>
    <w:rsid w:val="00C138B7"/>
    <w:rsid w:val="00C17D2F"/>
    <w:rsid w:val="00C35A65"/>
    <w:rsid w:val="00C55974"/>
    <w:rsid w:val="00C57779"/>
    <w:rsid w:val="00C6304F"/>
    <w:rsid w:val="00C66F11"/>
    <w:rsid w:val="00C7237B"/>
    <w:rsid w:val="00C929CB"/>
    <w:rsid w:val="00CC46FE"/>
    <w:rsid w:val="00CC502B"/>
    <w:rsid w:val="00CE286F"/>
    <w:rsid w:val="00D04942"/>
    <w:rsid w:val="00D2385D"/>
    <w:rsid w:val="00D600AD"/>
    <w:rsid w:val="00D60402"/>
    <w:rsid w:val="00D72884"/>
    <w:rsid w:val="00D74574"/>
    <w:rsid w:val="00D80888"/>
    <w:rsid w:val="00D80EB3"/>
    <w:rsid w:val="00DB385C"/>
    <w:rsid w:val="00DC57D9"/>
    <w:rsid w:val="00DE5EDB"/>
    <w:rsid w:val="00E038EC"/>
    <w:rsid w:val="00E21044"/>
    <w:rsid w:val="00E25696"/>
    <w:rsid w:val="00E27D43"/>
    <w:rsid w:val="00E32D35"/>
    <w:rsid w:val="00E34C26"/>
    <w:rsid w:val="00E44162"/>
    <w:rsid w:val="00E55A48"/>
    <w:rsid w:val="00E5667C"/>
    <w:rsid w:val="00E62E9F"/>
    <w:rsid w:val="00E82F01"/>
    <w:rsid w:val="00EB1D28"/>
    <w:rsid w:val="00ED3E55"/>
    <w:rsid w:val="00ED7AAF"/>
    <w:rsid w:val="00EE276B"/>
    <w:rsid w:val="00F4037B"/>
    <w:rsid w:val="00F45C89"/>
    <w:rsid w:val="00F46B04"/>
    <w:rsid w:val="00F521E8"/>
    <w:rsid w:val="00F71A0D"/>
    <w:rsid w:val="00F72933"/>
    <w:rsid w:val="00F72F21"/>
    <w:rsid w:val="00F740AA"/>
    <w:rsid w:val="00F75F8F"/>
    <w:rsid w:val="00FD14BF"/>
    <w:rsid w:val="00FE209B"/>
    <w:rsid w:val="00FE5A13"/>
    <w:rsid w:val="00FF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04F0E6-B84B-46E0-88BA-A6B35730B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84739"/>
    <w:pPr>
      <w:keepNext/>
      <w:spacing w:after="0" w:line="240" w:lineRule="auto"/>
      <w:jc w:val="center"/>
      <w:outlineLvl w:val="0"/>
    </w:pPr>
    <w:rPr>
      <w:rFonts w:ascii="Times New Roman" w:eastAsia="Calibri" w:hAnsi="Times New Roman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eastAsia="Calibri"/>
      <w:lang w:eastAsia="en-US"/>
    </w:rPr>
  </w:style>
  <w:style w:type="character" w:styleId="Odwoaniedokomentarza">
    <w:name w:val="annotation reference"/>
    <w:semiHidden/>
    <w:rsid w:val="00A753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7538D"/>
    <w:rPr>
      <w:rFonts w:eastAsia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538D"/>
    <w:rPr>
      <w:rFonts w:ascii="Tahoma" w:hAnsi="Tahoma" w:cs="Tahoma"/>
      <w:sz w:val="16"/>
      <w:szCs w:val="16"/>
    </w:rPr>
  </w:style>
  <w:style w:type="character" w:customStyle="1" w:styleId="Inne">
    <w:name w:val="Inne_"/>
    <w:link w:val="Inne0"/>
    <w:uiPriority w:val="99"/>
    <w:locked/>
    <w:rsid w:val="00F75F8F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F75F8F"/>
    <w:pPr>
      <w:widowControl w:val="0"/>
      <w:shd w:val="clear" w:color="auto" w:fill="FFFFFF"/>
      <w:spacing w:after="0" w:line="240" w:lineRule="auto"/>
      <w:jc w:val="both"/>
    </w:pPr>
    <w:rPr>
      <w:rFonts w:ascii="Tahoma" w:hAnsi="Tahoma"/>
      <w:sz w:val="16"/>
      <w:szCs w:val="16"/>
      <w:lang w:val="x-none" w:eastAsia="x-none"/>
    </w:rPr>
  </w:style>
  <w:style w:type="paragraph" w:customStyle="1" w:styleId="Pa6">
    <w:name w:val="Pa6"/>
    <w:basedOn w:val="Normalny"/>
    <w:next w:val="Normalny"/>
    <w:rsid w:val="00A475FC"/>
    <w:pPr>
      <w:suppressAutoHyphens/>
      <w:autoSpaceDE w:val="0"/>
      <w:spacing w:after="0" w:line="201" w:lineRule="atLeast"/>
    </w:pPr>
    <w:rPr>
      <w:rFonts w:ascii="Times New Roman" w:eastAsia="Arial" w:hAnsi="Times New Roman"/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5613D6"/>
    <w:pPr>
      <w:numPr>
        <w:numId w:val="1"/>
      </w:numPr>
      <w:spacing w:after="0" w:line="240" w:lineRule="auto"/>
      <w:contextualSpacing/>
    </w:pPr>
    <w:rPr>
      <w:rFonts w:eastAsia="Calibri"/>
      <w:sz w:val="24"/>
      <w:szCs w:val="24"/>
      <w:lang w:eastAsia="en-US"/>
    </w:rPr>
  </w:style>
  <w:style w:type="character" w:styleId="Hipercze">
    <w:name w:val="Hyperlink"/>
    <w:uiPriority w:val="99"/>
    <w:unhideWhenUsed/>
    <w:rsid w:val="0081494A"/>
    <w:rPr>
      <w:color w:val="0563C1"/>
      <w:u w:val="single"/>
    </w:rPr>
  </w:style>
  <w:style w:type="character" w:customStyle="1" w:styleId="Nagwek1Znak">
    <w:name w:val="Nagłówek 1 Znak"/>
    <w:link w:val="Nagwek1"/>
    <w:uiPriority w:val="99"/>
    <w:rsid w:val="00784739"/>
    <w:rPr>
      <w:rFonts w:ascii="Times New Roman" w:eastAsia="Calibri" w:hAnsi="Times New Roman" w:cs="Times New Roman"/>
      <w:b/>
      <w:bCs/>
      <w:sz w:val="16"/>
      <w:szCs w:val="16"/>
    </w:rPr>
  </w:style>
  <w:style w:type="paragraph" w:customStyle="1" w:styleId="Default">
    <w:name w:val="Default"/>
    <w:rsid w:val="008763E7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8763E7"/>
    <w:pPr>
      <w:spacing w:after="120"/>
    </w:pPr>
    <w:rPr>
      <w:lang w:eastAsia="en-US"/>
    </w:rPr>
  </w:style>
  <w:style w:type="character" w:customStyle="1" w:styleId="TekstpodstawowyZnak">
    <w:name w:val="Tekst podstawowy Znak"/>
    <w:link w:val="Tekstpodstawowy"/>
    <w:semiHidden/>
    <w:rsid w:val="008763E7"/>
    <w:rPr>
      <w:rFonts w:ascii="Calibri" w:eastAsia="Times New Roman" w:hAnsi="Calibri" w:cs="Times New Roman"/>
      <w:lang w:eastAsia="en-US"/>
    </w:rPr>
  </w:style>
  <w:style w:type="paragraph" w:styleId="Bezodstpw">
    <w:name w:val="No Spacing"/>
    <w:uiPriority w:val="99"/>
    <w:qFormat/>
    <w:rsid w:val="00532DBD"/>
    <w:rPr>
      <w:rFonts w:cs="Calibri"/>
      <w:sz w:val="22"/>
      <w:szCs w:val="22"/>
      <w:lang w:eastAsia="en-US"/>
    </w:rPr>
  </w:style>
  <w:style w:type="paragraph" w:customStyle="1" w:styleId="Pa18">
    <w:name w:val="Pa18"/>
    <w:basedOn w:val="Normalny"/>
    <w:next w:val="Normalny"/>
    <w:rsid w:val="00D74574"/>
    <w:pPr>
      <w:suppressAutoHyphens/>
      <w:autoSpaceDE w:val="0"/>
      <w:spacing w:after="0" w:line="201" w:lineRule="atLeast"/>
    </w:pPr>
    <w:rPr>
      <w:rFonts w:ascii="Times New Roman" w:hAnsi="Times New Roman"/>
      <w:sz w:val="24"/>
      <w:szCs w:val="24"/>
      <w:lang w:eastAsia="ar-SA"/>
    </w:rPr>
  </w:style>
  <w:style w:type="paragraph" w:customStyle="1" w:styleId="Pa23">
    <w:name w:val="Pa23"/>
    <w:basedOn w:val="Normalny"/>
    <w:next w:val="Normalny"/>
    <w:rsid w:val="00D74574"/>
    <w:pPr>
      <w:autoSpaceDE w:val="0"/>
      <w:autoSpaceDN w:val="0"/>
      <w:adjustRightInd w:val="0"/>
      <w:spacing w:after="0" w:line="201" w:lineRule="atLeast"/>
    </w:pPr>
    <w:rPr>
      <w:rFonts w:ascii="Times New Roman" w:hAnsi="Times New Roman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EE276B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customStyle="1" w:styleId="Domylnie">
    <w:name w:val="Domyślnie"/>
    <w:uiPriority w:val="99"/>
    <w:rsid w:val="0076783E"/>
    <w:pPr>
      <w:tabs>
        <w:tab w:val="left" w:pos="708"/>
      </w:tabs>
      <w:suppressAutoHyphens/>
      <w:spacing w:after="200" w:line="276" w:lineRule="auto"/>
    </w:pPr>
    <w:rPr>
      <w:sz w:val="22"/>
      <w:szCs w:val="22"/>
      <w:lang w:eastAsia="en-US"/>
    </w:rPr>
  </w:style>
  <w:style w:type="paragraph" w:customStyle="1" w:styleId="Wcicietekstu">
    <w:name w:val="Wcięcie tekstu"/>
    <w:basedOn w:val="Domylnie"/>
    <w:uiPriority w:val="99"/>
    <w:rsid w:val="0076783E"/>
    <w:pPr>
      <w:spacing w:after="120" w:line="100" w:lineRule="atLeast"/>
      <w:ind w:left="283"/>
    </w:pPr>
    <w:rPr>
      <w:rFonts w:ascii="Times New Roman" w:hAnsi="Times New Roman"/>
      <w:sz w:val="24"/>
      <w:szCs w:val="24"/>
      <w:lang w:eastAsia="pl-PL"/>
    </w:rPr>
  </w:style>
  <w:style w:type="paragraph" w:customStyle="1" w:styleId="Akapitzlist1">
    <w:name w:val="Akapit z listą1"/>
    <w:basedOn w:val="Domylnie"/>
    <w:uiPriority w:val="99"/>
    <w:rsid w:val="0076783E"/>
    <w:pPr>
      <w:ind w:left="720"/>
    </w:pPr>
  </w:style>
  <w:style w:type="paragraph" w:customStyle="1" w:styleId="Pa19">
    <w:name w:val="Pa19"/>
    <w:basedOn w:val="Normalny"/>
    <w:next w:val="Normalny"/>
    <w:rsid w:val="00784259"/>
    <w:pPr>
      <w:suppressAutoHyphens/>
      <w:autoSpaceDE w:val="0"/>
      <w:spacing w:after="0" w:line="201" w:lineRule="atLeast"/>
    </w:pPr>
    <w:rPr>
      <w:rFonts w:ascii="Times New Roman" w:eastAsia="Calibri" w:hAnsi="Times New Roman"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79A7AB-B0CD-484F-963D-6041F9E38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423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cp:lastModifiedBy>Alicja Grzanka</cp:lastModifiedBy>
  <cp:revision>3</cp:revision>
  <dcterms:created xsi:type="dcterms:W3CDTF">2020-05-30T22:08:00Z</dcterms:created>
  <dcterms:modified xsi:type="dcterms:W3CDTF">2020-05-31T09:28:00Z</dcterms:modified>
</cp:coreProperties>
</file>